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1EBC2166" w:rsidR="009F3BF4" w:rsidRPr="00790FB1" w:rsidRDefault="004C07C9" w:rsidP="00790FB1">
      <w:pPr>
        <w:jc w:val="center"/>
        <w:rPr>
          <w:rFonts w:ascii="ＭＳ ゴシック" w:eastAsia="ＭＳ ゴシック" w:hAnsi="ＭＳ ゴシック"/>
          <w:b/>
          <w:sz w:val="36"/>
          <w:szCs w:val="36"/>
          <w:lang w:eastAsia="zh-TW"/>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18697B">
        <w:rPr>
          <w:rFonts w:ascii="ＭＳ ゴシック" w:eastAsia="ＭＳ ゴシック" w:hAnsi="ＭＳ ゴシック" w:hint="eastAsia"/>
          <w:b/>
          <w:sz w:val="36"/>
          <w:szCs w:val="36"/>
          <w:lang w:eastAsia="zh-TW"/>
        </w:rPr>
        <w:t>等連携共有</w:t>
      </w:r>
      <w:r w:rsidR="00B77577">
        <w:rPr>
          <w:rFonts w:ascii="ＭＳ ゴシック" w:eastAsia="ＭＳ ゴシック" w:hAnsi="ＭＳ ゴシック" w:hint="eastAsia"/>
          <w:b/>
          <w:sz w:val="36"/>
          <w:szCs w:val="36"/>
          <w:lang w:eastAsia="zh-TW"/>
        </w:rPr>
        <w:t>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16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tblGrid>
      <w:tr w:rsidR="00F24ECF" w:rsidRPr="00F24ECF" w14:paraId="3F572B89" w14:textId="77777777" w:rsidTr="00E1318E">
        <w:trPr>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E1318E">
        <w:trPr>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E1318E">
        <w:trPr>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E1318E">
        <w:trPr>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E1318E">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555" w:type="dxa"/>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2417C7">
        <w:trPr>
          <w:trHeight w:val="598"/>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7129BAD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傷病名</w:t>
            </w:r>
            <w:r w:rsidR="00790FB1">
              <w:rPr>
                <w:rFonts w:ascii="ＭＳ 明朝" w:hAnsi="ＭＳ 明朝" w:cs="ＭＳ Ｐゴシック" w:hint="eastAsia"/>
                <w:color w:val="000000"/>
                <w:kern w:val="0"/>
                <w:sz w:val="24"/>
                <w:szCs w:val="24"/>
              </w:rPr>
              <w:t>：</w:t>
            </w:r>
            <w:r w:rsidR="002417C7" w:rsidRPr="002417C7">
              <w:rPr>
                <w:rFonts w:ascii="BIZ UDゴシック" w:eastAsia="BIZ UDゴシック" w:hAnsi="BIZ UDゴシック" w:cs="ＭＳ Ｐゴシック" w:hint="eastAsia"/>
                <w:color w:val="000000"/>
                <w:kern w:val="0"/>
                <w:sz w:val="24"/>
                <w:szCs w:val="24"/>
              </w:rPr>
              <w:t>関節リュウマチ</w:t>
            </w:r>
            <w:r w:rsidR="00E1318E" w:rsidRPr="00E1318E">
              <w:rPr>
                <w:rFonts w:ascii="BIZ UDゴシック" w:eastAsia="BIZ UDゴシック" w:hAnsi="BIZ UDゴシック" w:cs="ＭＳ Ｐゴシック" w:hint="eastAsia"/>
                <w:color w:val="000000"/>
                <w:kern w:val="0"/>
                <w:sz w:val="24"/>
                <w:szCs w:val="24"/>
              </w:rPr>
              <w:t xml:space="preserve">　　歯科疾患：う蝕、歯周病</w:t>
            </w:r>
          </w:p>
        </w:tc>
      </w:tr>
      <w:tr w:rsidR="00F24ECF" w:rsidRPr="00F24ECF" w14:paraId="655AB005" w14:textId="77777777" w:rsidTr="00E1318E">
        <w:trPr>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443B1C20" w14:textId="1D9964C6" w:rsidR="00E1318E" w:rsidRPr="002417C7" w:rsidRDefault="00F24ECF" w:rsidP="002417C7">
            <w:pPr>
              <w:widowControl/>
              <w:jc w:val="left"/>
              <w:rPr>
                <w:rFonts w:ascii="BIZ UDゴシック" w:eastAsia="BIZ UDゴシック" w:hAnsi="BIZ UDゴシック" w:hint="eastAsia"/>
                <w:sz w:val="22"/>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5F453A">
              <w:rPr>
                <w:rFonts w:ascii="ＭＳ 明朝" w:hAnsi="ＭＳ 明朝" w:cs="ＭＳ Ｐゴシック" w:hint="eastAsia"/>
                <w:color w:val="000000"/>
                <w:kern w:val="0"/>
                <w:sz w:val="24"/>
                <w:szCs w:val="24"/>
              </w:rPr>
              <w:t xml:space="preserve"> </w:t>
            </w:r>
            <w:r w:rsidR="002417C7" w:rsidRPr="002417C7">
              <w:rPr>
                <w:rFonts w:ascii="BIZ UDゴシック" w:eastAsia="BIZ UDゴシック" w:hAnsi="BIZ UDゴシック" w:cs="ＭＳ Ｐゴシック" w:hint="eastAsia"/>
                <w:color w:val="000000"/>
                <w:kern w:val="0"/>
                <w:sz w:val="24"/>
                <w:szCs w:val="24"/>
              </w:rPr>
              <w:t>現在のリウマチ疾患の活動性や全身状態、ならびに</w:t>
            </w:r>
            <w:r w:rsidR="002417C7">
              <w:rPr>
                <w:rFonts w:ascii="BIZ UDゴシック" w:eastAsia="BIZ UDゴシック" w:hAnsi="BIZ UDゴシック" w:cs="ＭＳ Ｐゴシック" w:hint="eastAsia"/>
                <w:color w:val="000000"/>
                <w:kern w:val="0"/>
                <w:sz w:val="24"/>
                <w:szCs w:val="24"/>
              </w:rPr>
              <w:t>抜歯</w:t>
            </w:r>
            <w:r w:rsidR="002417C7" w:rsidRPr="002417C7">
              <w:rPr>
                <w:rFonts w:ascii="BIZ UDゴシック" w:eastAsia="BIZ UDゴシック" w:hAnsi="BIZ UDゴシック" w:cs="ＭＳ Ｐゴシック" w:hint="eastAsia"/>
                <w:color w:val="000000"/>
                <w:kern w:val="0"/>
                <w:sz w:val="24"/>
                <w:szCs w:val="24"/>
              </w:rPr>
              <w:t>時の注意事項</w:t>
            </w:r>
            <w:r w:rsidR="002417C7">
              <w:rPr>
                <w:rFonts w:ascii="BIZ UDゴシック" w:eastAsia="BIZ UDゴシック" w:hAnsi="BIZ UDゴシック" w:cs="ＭＳ Ｐゴシック" w:hint="eastAsia"/>
                <w:color w:val="000000"/>
                <w:kern w:val="0"/>
                <w:sz w:val="24"/>
                <w:szCs w:val="24"/>
              </w:rPr>
              <w:t>の</w:t>
            </w:r>
            <w:r w:rsidR="002417C7" w:rsidRPr="002417C7">
              <w:rPr>
                <w:rFonts w:ascii="BIZ UDゴシック" w:eastAsia="BIZ UDゴシック" w:hAnsi="BIZ UDゴシック" w:cs="ＭＳ Ｐゴシック" w:hint="eastAsia"/>
                <w:color w:val="000000"/>
                <w:kern w:val="0"/>
                <w:sz w:val="24"/>
                <w:szCs w:val="24"/>
              </w:rPr>
              <w:t>ご</w:t>
            </w:r>
            <w:r w:rsidR="002417C7">
              <w:rPr>
                <w:rFonts w:ascii="BIZ UDゴシック" w:eastAsia="BIZ UDゴシック" w:hAnsi="BIZ UDゴシック" w:cs="ＭＳ Ｐゴシック" w:hint="eastAsia"/>
                <w:color w:val="000000"/>
                <w:kern w:val="0"/>
                <w:sz w:val="24"/>
                <w:szCs w:val="24"/>
              </w:rPr>
              <w:t>教示</w:t>
            </w:r>
          </w:p>
          <w:p w14:paraId="5DDDB5EE" w14:textId="77777777" w:rsidR="002417C7" w:rsidRPr="002417C7" w:rsidRDefault="002417C7" w:rsidP="002417C7">
            <w:pPr>
              <w:ind w:firstLineChars="100" w:firstLine="240"/>
              <w:rPr>
                <w:rFonts w:ascii="BIZ UDPゴシック" w:eastAsia="BIZ UDPゴシック" w:hAnsi="BIZ UDPゴシック" w:cstheme="minorBidi" w:hint="eastAsia"/>
                <w:sz w:val="24"/>
                <w:szCs w:val="24"/>
                <w14:ligatures w14:val="standardContextual"/>
              </w:rPr>
            </w:pPr>
            <w:r w:rsidRPr="002417C7">
              <w:rPr>
                <w:rFonts w:ascii="BIZ UDPゴシック" w:eastAsia="BIZ UDPゴシック" w:hAnsi="BIZ UDPゴシック" w:cstheme="minorBidi" w:hint="eastAsia"/>
                <w:sz w:val="24"/>
                <w:szCs w:val="24"/>
                <w14:ligatures w14:val="standardContextual"/>
              </w:rPr>
              <w:t>平素より大変お世話になっております。 患者様はう蝕の処置希望で当院を受診され、来週にも外来にて局所麻酔下での抜歯処置（手術時間20分程度）を予定しております。患者様には関節リウマチの既往があり現在貴院で加療中と伺っております。内服中のリウマトレックス®（メトトレキサート：MTX）は週12.5mg以下の用量ですので、ガイドラインに従い休薬せず抜歯を行う計画です。また併せてプラリア®（デノスマブ：低用量製剤）を1年間継続中と伺いましたが、こちらも継続したまま処置を行う予定です。現在のリウマチ疾患の活動性や全身状態、ならびに処置時の注意事項につきご高察いただければ幸いです。術後に万一MRONJを発症した際には再度ご相談させていただくこともあるかと存じますので、その際は何卒よろしくお願い申し上げます。</w:t>
            </w:r>
          </w:p>
          <w:p w14:paraId="5E5105DC" w14:textId="42D2AE7C" w:rsidR="00790FB1" w:rsidRPr="002417C7" w:rsidRDefault="00790FB1" w:rsidP="002417C7">
            <w:pPr>
              <w:ind w:firstLineChars="100" w:firstLine="240"/>
              <w:rPr>
                <w:rFonts w:ascii="BIZ UDPゴシック" w:eastAsia="BIZ UDPゴシック" w:hAnsi="BIZ UDPゴシック" w:cstheme="minorBidi"/>
                <w:sz w:val="24"/>
                <w:szCs w:val="24"/>
                <w14:ligatures w14:val="standardContextual"/>
              </w:rPr>
            </w:pPr>
          </w:p>
        </w:tc>
      </w:tr>
      <w:tr w:rsidR="00F24ECF" w:rsidRPr="00F24ECF" w14:paraId="515485A0" w14:textId="77777777" w:rsidTr="00E1318E">
        <w:trPr>
          <w:trHeight w:val="1069"/>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E1318E">
        <w:trPr>
          <w:trHeight w:val="98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E1318E">
        <w:trPr>
          <w:trHeight w:val="127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E1318E">
        <w:trPr>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2417C7">
        <w:trPr>
          <w:trHeight w:val="657"/>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29C9DE36" w14:textId="77777777" w:rsidR="002417C7" w:rsidRPr="009F3BF4" w:rsidRDefault="002417C7" w:rsidP="002417C7">
      <w:pPr>
        <w:ind w:right="480"/>
        <w:rPr>
          <w:rFonts w:ascii="ＭＳ ゴシック" w:eastAsia="ＭＳ ゴシック" w:hAnsi="ＭＳ ゴシック" w:hint="eastAsia"/>
          <w:sz w:val="24"/>
          <w:szCs w:val="24"/>
        </w:rPr>
      </w:pPr>
    </w:p>
    <w:sectPr w:rsidR="002417C7"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F3D358B1-0717-4E10-A46C-ACBB8363BCBF}"/>
  </w:font>
  <w:font w:name="ＭＳ 明朝">
    <w:altName w:val="MS Mincho"/>
    <w:panose1 w:val="02020609040205080304"/>
    <w:charset w:val="80"/>
    <w:family w:val="roman"/>
    <w:pitch w:val="fixed"/>
    <w:sig w:usb0="E00002FF" w:usb1="6AC7FDFB" w:usb2="08000012" w:usb3="00000000" w:csb0="0002009F" w:csb1="00000000"/>
    <w:embedRegular r:id="rId2" w:subsetted="1" w:fontKey="{0AFD93E1-676D-4C3C-819D-EBFDE7CC94F7}"/>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9126D89B-733F-477F-BE20-333F12C10050}"/>
  </w:font>
  <w:font w:name="BIZ UDPゴシック">
    <w:panose1 w:val="020B0400000000000000"/>
    <w:charset w:val="80"/>
    <w:family w:val="modern"/>
    <w:pitch w:val="variable"/>
    <w:sig w:usb0="E00002F7" w:usb1="2AC7EDF8" w:usb2="00000012" w:usb3="00000000" w:csb0="00020001" w:csb1="00000000"/>
    <w:embedRegular r:id="rId4" w:subsetted="1" w:fontKey="{4DF68095-CB8D-4CE8-A261-DDF82C6945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5" w:subsetted="1" w:fontKey="{EBDC2793-ACDE-4E8B-85EE-6AE28092BC1F}"/>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97B"/>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7C7"/>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DA"/>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6B8"/>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6B4"/>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3F2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3A"/>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7FA"/>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1FEA"/>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577"/>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18E"/>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E34"/>
    <w:pPr>
      <w:tabs>
        <w:tab w:val="center" w:pos="4252"/>
        <w:tab w:val="right" w:pos="8504"/>
      </w:tabs>
      <w:snapToGrid w:val="0"/>
    </w:pPr>
  </w:style>
  <w:style w:type="character" w:customStyle="1" w:styleId="a4">
    <w:name w:val="ヘッダー (文字)"/>
    <w:link w:val="a3"/>
    <w:uiPriority w:val="99"/>
    <w:semiHidden/>
    <w:rsid w:val="00302E34"/>
    <w:rPr>
      <w:kern w:val="2"/>
      <w:sz w:val="21"/>
      <w:szCs w:val="22"/>
    </w:rPr>
  </w:style>
  <w:style w:type="paragraph" w:styleId="a5">
    <w:name w:val="footer"/>
    <w:basedOn w:val="a"/>
    <w:link w:val="a6"/>
    <w:uiPriority w:val="99"/>
    <w:semiHidden/>
    <w:unhideWhenUsed/>
    <w:rsid w:val="00302E34"/>
    <w:pPr>
      <w:tabs>
        <w:tab w:val="center" w:pos="4252"/>
        <w:tab w:val="right" w:pos="8504"/>
      </w:tabs>
      <w:snapToGrid w:val="0"/>
    </w:pPr>
  </w:style>
  <w:style w:type="character" w:customStyle="1" w:styleId="a6">
    <w:name w:val="フッター (文字)"/>
    <w:link w:val="a5"/>
    <w:uiPriority w:val="99"/>
    <w:semiHidden/>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400</Characters>
  <Application>Microsoft Office Word</Application>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2</cp:revision>
  <cp:lastPrinted>2013-04-17T04:35:00Z</cp:lastPrinted>
  <dcterms:created xsi:type="dcterms:W3CDTF">2025-11-08T20:14:00Z</dcterms:created>
  <dcterms:modified xsi:type="dcterms:W3CDTF">2025-11-08T20:14:00Z</dcterms:modified>
</cp:coreProperties>
</file>